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FB02F7" w:rsidTr="00F637AC">
        <w:tc>
          <w:tcPr>
            <w:tcW w:w="4791" w:type="dxa"/>
            <w:shd w:val="clear" w:color="auto" w:fill="auto"/>
          </w:tcPr>
          <w:p w:rsidR="006930CC" w:rsidRPr="00FB02F7" w:rsidRDefault="006930CC" w:rsidP="00F637AC">
            <w:pPr>
              <w:tabs>
                <w:tab w:val="center" w:pos="7200"/>
              </w:tabs>
              <w:jc w:val="center"/>
              <w:rPr>
                <w:sz w:val="28"/>
                <w:szCs w:val="28"/>
                <w:lang w:val="fr-FR"/>
              </w:rPr>
            </w:pPr>
            <w:r w:rsidRPr="00FB02F7">
              <w:rPr>
                <w:sz w:val="28"/>
                <w:szCs w:val="28"/>
                <w:lang w:val="fr-FR"/>
              </w:rPr>
              <w:t xml:space="preserve">ĐẢNG BỘ TRƯỜNG CAO ĐẲNG </w:t>
            </w:r>
          </w:p>
          <w:p w:rsidR="006930CC" w:rsidRPr="00FB02F7" w:rsidRDefault="006930CC" w:rsidP="00F637AC">
            <w:pPr>
              <w:tabs>
                <w:tab w:val="center" w:pos="7200"/>
              </w:tabs>
              <w:jc w:val="center"/>
              <w:rPr>
                <w:sz w:val="28"/>
                <w:szCs w:val="28"/>
                <w:lang w:val="fr-FR"/>
              </w:rPr>
            </w:pPr>
            <w:r w:rsidRPr="00FB02F7">
              <w:rPr>
                <w:sz w:val="28"/>
                <w:szCs w:val="28"/>
                <w:lang w:val="fr-FR"/>
              </w:rPr>
              <w:t>LÝ TỰ TRỌNG TP. HỒ CHÍ MINH</w:t>
            </w:r>
          </w:p>
          <w:p w:rsidR="006930CC" w:rsidRPr="00FB02F7" w:rsidRDefault="006930CC" w:rsidP="00F637AC">
            <w:pPr>
              <w:tabs>
                <w:tab w:val="center" w:pos="7200"/>
              </w:tabs>
              <w:rPr>
                <w:b/>
                <w:noProof/>
                <w:sz w:val="28"/>
                <w:szCs w:val="28"/>
                <w:lang w:val="fr-FR"/>
              </w:rPr>
            </w:pPr>
            <w:r w:rsidRPr="00FB02F7">
              <w:rPr>
                <w:b/>
                <w:noProof/>
                <w:sz w:val="28"/>
                <w:szCs w:val="28"/>
                <w:lang w:val="fr-FR"/>
              </w:rPr>
              <w:t xml:space="preserve">                      CHI BỘ 1</w:t>
            </w:r>
          </w:p>
          <w:p w:rsidR="006930CC" w:rsidRPr="00FB02F7" w:rsidRDefault="006930CC" w:rsidP="00F637AC">
            <w:pPr>
              <w:tabs>
                <w:tab w:val="center" w:pos="7200"/>
              </w:tabs>
              <w:jc w:val="center"/>
              <w:rPr>
                <w:i/>
                <w:sz w:val="28"/>
                <w:szCs w:val="28"/>
                <w:lang w:val="fr-FR"/>
              </w:rPr>
            </w:pPr>
            <w:r w:rsidRPr="00FB02F7">
              <w:rPr>
                <w:i/>
                <w:sz w:val="28"/>
                <w:szCs w:val="28"/>
                <w:lang w:val="fr-FR"/>
              </w:rPr>
              <w:t>*</w:t>
            </w:r>
          </w:p>
          <w:p w:rsidR="006930CC" w:rsidRPr="00FB02F7" w:rsidRDefault="006930CC" w:rsidP="00F637AC">
            <w:pPr>
              <w:tabs>
                <w:tab w:val="center" w:pos="7200"/>
              </w:tabs>
              <w:jc w:val="center"/>
              <w:rPr>
                <w:sz w:val="28"/>
                <w:szCs w:val="28"/>
                <w:lang w:val="fr-FR"/>
              </w:rPr>
            </w:pPr>
          </w:p>
        </w:tc>
        <w:tc>
          <w:tcPr>
            <w:tcW w:w="4780" w:type="dxa"/>
            <w:shd w:val="clear" w:color="auto" w:fill="auto"/>
          </w:tcPr>
          <w:p w:rsidR="006930CC" w:rsidRPr="00FB02F7" w:rsidRDefault="006930CC" w:rsidP="00F637AC">
            <w:pPr>
              <w:tabs>
                <w:tab w:val="center" w:pos="7200"/>
              </w:tabs>
              <w:jc w:val="center"/>
              <w:rPr>
                <w:b/>
                <w:sz w:val="28"/>
                <w:szCs w:val="28"/>
                <w:lang w:val="fr-FR"/>
              </w:rPr>
            </w:pPr>
            <w:r w:rsidRPr="00FB02F7">
              <w:rPr>
                <w:noProof/>
                <w:sz w:val="28"/>
                <w:szCs w:val="28"/>
                <w:lang w:val="en-US" w:eastAsia="en-US"/>
              </w:rPr>
              <mc:AlternateContent>
                <mc:Choice Requires="wps">
                  <w:drawing>
                    <wp:anchor distT="0" distB="0" distL="114300" distR="114300" simplePos="0" relativeHeight="251659264" behindDoc="0" locked="0" layoutInCell="1" allowOverlap="1" wp14:anchorId="1D0BF359" wp14:editId="6E835E98">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FB02F7">
              <w:rPr>
                <w:b/>
                <w:sz w:val="28"/>
                <w:szCs w:val="28"/>
                <w:lang w:val="fr-FR"/>
              </w:rPr>
              <w:t>ĐẢNG CỘNG SẢN VIỆT NAM</w:t>
            </w:r>
          </w:p>
          <w:p w:rsidR="006930CC" w:rsidRPr="00FB02F7" w:rsidRDefault="006930CC" w:rsidP="00F637AC">
            <w:pPr>
              <w:tabs>
                <w:tab w:val="center" w:pos="7200"/>
              </w:tabs>
              <w:jc w:val="center"/>
              <w:rPr>
                <w:i/>
                <w:sz w:val="28"/>
                <w:szCs w:val="28"/>
                <w:lang w:val="fr-FR"/>
              </w:rPr>
            </w:pPr>
          </w:p>
          <w:p w:rsidR="006930CC" w:rsidRPr="00FB02F7" w:rsidRDefault="006930CC" w:rsidP="00B21852">
            <w:pPr>
              <w:tabs>
                <w:tab w:val="center" w:pos="7200"/>
              </w:tabs>
              <w:jc w:val="center"/>
              <w:rPr>
                <w:sz w:val="28"/>
                <w:szCs w:val="28"/>
                <w:lang w:val="fr-FR"/>
              </w:rPr>
            </w:pPr>
            <w:r w:rsidRPr="00FB02F7">
              <w:rPr>
                <w:i/>
                <w:sz w:val="28"/>
                <w:szCs w:val="28"/>
                <w:lang w:val="fr-FR"/>
              </w:rPr>
              <w:t xml:space="preserve">TP. HCM, ngày </w:t>
            </w:r>
            <w:r w:rsidR="00B21852" w:rsidRPr="00FB02F7">
              <w:rPr>
                <w:i/>
                <w:sz w:val="28"/>
                <w:szCs w:val="28"/>
                <w:lang w:val="fr-FR"/>
              </w:rPr>
              <w:t>…</w:t>
            </w:r>
            <w:r w:rsidRPr="00FB02F7">
              <w:rPr>
                <w:i/>
                <w:sz w:val="28"/>
                <w:szCs w:val="28"/>
                <w:lang w:val="fr-FR"/>
              </w:rPr>
              <w:t xml:space="preserve"> tháng 02 năm 2019</w:t>
            </w:r>
          </w:p>
        </w:tc>
      </w:tr>
    </w:tbl>
    <w:p w:rsidR="00B27E4B" w:rsidRPr="00FB02F7" w:rsidRDefault="00B27E4B" w:rsidP="00F66ABB">
      <w:pPr>
        <w:shd w:val="clear" w:color="auto" w:fill="FFFFFF"/>
        <w:jc w:val="center"/>
        <w:textAlignment w:val="baseline"/>
        <w:rPr>
          <w:b/>
          <w:bCs/>
          <w:sz w:val="28"/>
          <w:szCs w:val="28"/>
          <w:lang w:val="en-US"/>
        </w:rPr>
      </w:pPr>
    </w:p>
    <w:p w:rsidR="00F66ABB" w:rsidRPr="00FB02F7" w:rsidRDefault="00F66ABB" w:rsidP="00F66ABB">
      <w:pPr>
        <w:shd w:val="clear" w:color="auto" w:fill="FFFFFF"/>
        <w:jc w:val="center"/>
        <w:textAlignment w:val="baseline"/>
        <w:rPr>
          <w:sz w:val="28"/>
          <w:szCs w:val="28"/>
        </w:rPr>
      </w:pPr>
      <w:r w:rsidRPr="00FB02F7">
        <w:rPr>
          <w:b/>
          <w:bCs/>
          <w:sz w:val="28"/>
          <w:szCs w:val="28"/>
        </w:rPr>
        <w:t>KẾ HOẠCH CÁ NHÂN</w:t>
      </w:r>
    </w:p>
    <w:p w:rsidR="00F66ABB" w:rsidRPr="00FB02F7" w:rsidRDefault="00F66ABB" w:rsidP="00F66ABB">
      <w:pPr>
        <w:shd w:val="clear" w:color="auto" w:fill="FFFFFF"/>
        <w:jc w:val="center"/>
        <w:textAlignment w:val="baseline"/>
        <w:rPr>
          <w:sz w:val="28"/>
          <w:szCs w:val="28"/>
        </w:rPr>
      </w:pPr>
      <w:r w:rsidRPr="00FB02F7">
        <w:rPr>
          <w:b/>
          <w:bCs/>
          <w:sz w:val="28"/>
          <w:szCs w:val="28"/>
        </w:rPr>
        <w:t>Thực hiện Nghị quyết Trung ương 4 (khóa XII); Chỉ thị 05-CT/TW về học tập và làm theo tư tưởng, đạo đức, phong cách Hồ Chí Minh</w:t>
      </w:r>
    </w:p>
    <w:p w:rsidR="00F66ABB" w:rsidRPr="00FB02F7" w:rsidRDefault="00F66ABB" w:rsidP="00F66ABB">
      <w:pPr>
        <w:shd w:val="clear" w:color="auto" w:fill="FFFFFF"/>
        <w:jc w:val="center"/>
        <w:textAlignment w:val="baseline"/>
        <w:rPr>
          <w:b/>
          <w:bCs/>
          <w:sz w:val="28"/>
          <w:szCs w:val="28"/>
          <w:lang w:val="en-US"/>
        </w:rPr>
      </w:pPr>
      <w:r w:rsidRPr="00FB02F7">
        <w:rPr>
          <w:b/>
          <w:bCs/>
          <w:sz w:val="28"/>
          <w:szCs w:val="28"/>
        </w:rPr>
        <w:t>Năm 201</w:t>
      </w:r>
      <w:r w:rsidR="00455AD5" w:rsidRPr="00FB02F7">
        <w:rPr>
          <w:b/>
          <w:bCs/>
          <w:sz w:val="28"/>
          <w:szCs w:val="28"/>
          <w:lang w:val="en-US"/>
        </w:rPr>
        <w:t>9</w:t>
      </w:r>
    </w:p>
    <w:p w:rsidR="00F66ABB" w:rsidRPr="00FB02F7" w:rsidRDefault="0046785C" w:rsidP="00F66ABB">
      <w:pPr>
        <w:shd w:val="clear" w:color="auto" w:fill="FFFFFF"/>
        <w:jc w:val="center"/>
        <w:textAlignment w:val="baseline"/>
        <w:rPr>
          <w:sz w:val="28"/>
          <w:szCs w:val="28"/>
        </w:rPr>
      </w:pPr>
      <w:r w:rsidRPr="00FB02F7">
        <w:rPr>
          <w:sz w:val="28"/>
          <w:szCs w:val="28"/>
        </w:rPr>
        <w:t>Chuyên đề thực hiện Chỉ thị 05-CT/TW của Bộ chính trị năm 201</w:t>
      </w:r>
      <w:r w:rsidR="00D04732" w:rsidRPr="00FB02F7">
        <w:rPr>
          <w:sz w:val="28"/>
          <w:szCs w:val="28"/>
          <w:lang w:val="en-US"/>
        </w:rPr>
        <w:t>9</w:t>
      </w:r>
      <w:r w:rsidRPr="00FB02F7">
        <w:rPr>
          <w:sz w:val="28"/>
          <w:szCs w:val="28"/>
        </w:rPr>
        <w:br/>
      </w:r>
      <w:r w:rsidR="004F19AB" w:rsidRPr="00FB02F7">
        <w:rPr>
          <w:i/>
          <w:iCs/>
          <w:sz w:val="28"/>
          <w:szCs w:val="28"/>
          <w:lang w:val="fr-FR"/>
        </w:rPr>
        <w:t>“Xây dựng ý thức tôn trọng Nhân dân, phát huy dân chủ, chăm lo đời sống Nhân dân theo tư tuởng, đạo đức, phong cách Hồ Chí Minh”</w:t>
      </w:r>
    </w:p>
    <w:p w:rsidR="00F66ABB" w:rsidRPr="00FB02F7" w:rsidRDefault="00595091" w:rsidP="00F66ABB">
      <w:pPr>
        <w:shd w:val="clear" w:color="auto" w:fill="FFFFFF"/>
        <w:spacing w:before="60" w:line="360" w:lineRule="exact"/>
        <w:ind w:firstLine="720"/>
        <w:jc w:val="both"/>
        <w:textAlignment w:val="baseline"/>
        <w:rPr>
          <w:sz w:val="28"/>
          <w:szCs w:val="28"/>
          <w:lang w:val="en-US"/>
        </w:rPr>
      </w:pPr>
      <w:r w:rsidRPr="00FB02F7">
        <w:rPr>
          <w:sz w:val="28"/>
          <w:szCs w:val="28"/>
        </w:rPr>
        <w:t>Họ và tên</w:t>
      </w:r>
      <w:r w:rsidRPr="00FB02F7">
        <w:rPr>
          <w:sz w:val="28"/>
          <w:szCs w:val="28"/>
          <w:lang w:val="en-US"/>
        </w:rPr>
        <w:t>: Trịnh Khắc Vũ</w:t>
      </w:r>
    </w:p>
    <w:p w:rsidR="00F66ABB" w:rsidRPr="00FB02F7" w:rsidRDefault="00F66ABB" w:rsidP="00F66ABB">
      <w:pPr>
        <w:shd w:val="clear" w:color="auto" w:fill="FFFFFF"/>
        <w:spacing w:before="60" w:line="360" w:lineRule="exact"/>
        <w:ind w:firstLine="720"/>
        <w:jc w:val="both"/>
        <w:textAlignment w:val="baseline"/>
        <w:rPr>
          <w:sz w:val="28"/>
          <w:szCs w:val="28"/>
          <w:lang w:val="en-US"/>
        </w:rPr>
      </w:pPr>
      <w:r w:rsidRPr="00FB02F7">
        <w:rPr>
          <w:sz w:val="28"/>
          <w:szCs w:val="28"/>
        </w:rPr>
        <w:t xml:space="preserve">Chức vụ: </w:t>
      </w:r>
      <w:r w:rsidR="00595091" w:rsidRPr="00FB02F7">
        <w:rPr>
          <w:sz w:val="28"/>
          <w:szCs w:val="28"/>
          <w:lang w:val="en-US"/>
        </w:rPr>
        <w:t>Giảng viên</w:t>
      </w:r>
    </w:p>
    <w:p w:rsidR="00F66ABB" w:rsidRPr="00FB02F7" w:rsidRDefault="004953AC" w:rsidP="00366883">
      <w:pPr>
        <w:shd w:val="clear" w:color="auto" w:fill="FFFFFF"/>
        <w:spacing w:before="60" w:line="360" w:lineRule="exact"/>
        <w:ind w:firstLine="720"/>
        <w:jc w:val="both"/>
        <w:textAlignment w:val="baseline"/>
        <w:rPr>
          <w:sz w:val="28"/>
          <w:szCs w:val="28"/>
          <w:lang w:val="en-US"/>
        </w:rPr>
      </w:pPr>
      <w:r w:rsidRPr="00FB02F7">
        <w:rPr>
          <w:sz w:val="28"/>
          <w:szCs w:val="28"/>
          <w:lang w:val="en-US"/>
        </w:rPr>
        <w:t>Sinh hoạt Đảng tại:</w:t>
      </w:r>
      <w:r w:rsidR="00293624" w:rsidRPr="00FB02F7">
        <w:rPr>
          <w:sz w:val="28"/>
          <w:szCs w:val="28"/>
          <w:lang w:val="en-US"/>
        </w:rPr>
        <w:t xml:space="preserve"> </w:t>
      </w:r>
    </w:p>
    <w:p w:rsidR="00F66ABB" w:rsidRPr="00FB02F7" w:rsidRDefault="00595091" w:rsidP="00F66ABB">
      <w:pPr>
        <w:shd w:val="clear" w:color="auto" w:fill="FFFFFF"/>
        <w:spacing w:before="60" w:line="360" w:lineRule="exact"/>
        <w:ind w:firstLine="720"/>
        <w:jc w:val="both"/>
        <w:textAlignment w:val="baseline"/>
        <w:rPr>
          <w:sz w:val="28"/>
          <w:szCs w:val="28"/>
          <w:lang w:val="en-US"/>
        </w:rPr>
      </w:pPr>
      <w:r w:rsidRPr="00FB02F7">
        <w:rPr>
          <w:sz w:val="28"/>
          <w:szCs w:val="28"/>
        </w:rPr>
        <w:t>Đơn vị công tác:</w:t>
      </w:r>
      <w:r w:rsidRPr="00FB02F7">
        <w:rPr>
          <w:sz w:val="28"/>
          <w:szCs w:val="28"/>
          <w:lang w:val="en-US"/>
        </w:rPr>
        <w:t xml:space="preserve"> Khoa KHCB- trường Cao Đẳng Lý Tự Trọng TP HCM</w:t>
      </w:r>
    </w:p>
    <w:p w:rsidR="00F66ABB" w:rsidRPr="00FB02F7" w:rsidRDefault="00F66ABB" w:rsidP="00F66ABB">
      <w:pPr>
        <w:shd w:val="clear" w:color="auto" w:fill="FFFFFF"/>
        <w:spacing w:before="60" w:line="360" w:lineRule="exact"/>
        <w:ind w:firstLine="720"/>
        <w:jc w:val="both"/>
        <w:textAlignment w:val="baseline"/>
        <w:rPr>
          <w:sz w:val="28"/>
          <w:szCs w:val="28"/>
          <w:lang w:val="en-US"/>
        </w:rPr>
      </w:pPr>
      <w:r w:rsidRPr="00FB02F7">
        <w:rPr>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FB02F7">
        <w:rPr>
          <w:sz w:val="28"/>
          <w:szCs w:val="28"/>
        </w:rPr>
        <w:t xml:space="preserve"> Chí Minh;</w:t>
      </w:r>
    </w:p>
    <w:p w:rsidR="00F66ABB" w:rsidRPr="00FB02F7" w:rsidRDefault="00F66ABB" w:rsidP="00F66ABB">
      <w:pPr>
        <w:shd w:val="clear" w:color="auto" w:fill="FFFFFF"/>
        <w:spacing w:before="60" w:line="360" w:lineRule="exact"/>
        <w:ind w:firstLine="720"/>
        <w:jc w:val="both"/>
        <w:textAlignment w:val="baseline"/>
        <w:rPr>
          <w:sz w:val="28"/>
          <w:szCs w:val="28"/>
        </w:rPr>
      </w:pPr>
      <w:r w:rsidRPr="00FB02F7">
        <w:rPr>
          <w:sz w:val="28"/>
          <w:szCs w:val="28"/>
        </w:rPr>
        <w:t xml:space="preserve">Bản thân tôi xây dựng </w:t>
      </w:r>
      <w:r w:rsidR="00E36278" w:rsidRPr="00FB02F7">
        <w:rPr>
          <w:sz w:val="28"/>
          <w:szCs w:val="28"/>
          <w:lang w:val="en-US"/>
        </w:rPr>
        <w:t>kế hoạch</w:t>
      </w:r>
      <w:r w:rsidRPr="00FB02F7">
        <w:rPr>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FB02F7" w:rsidRDefault="00F66ABB" w:rsidP="00F66ABB">
      <w:pPr>
        <w:shd w:val="clear" w:color="auto" w:fill="FFFFFF"/>
        <w:spacing w:before="60" w:line="360" w:lineRule="exact"/>
        <w:ind w:firstLine="720"/>
        <w:jc w:val="both"/>
        <w:textAlignment w:val="baseline"/>
        <w:rPr>
          <w:sz w:val="28"/>
          <w:szCs w:val="28"/>
        </w:rPr>
      </w:pPr>
      <w:r w:rsidRPr="00FB02F7">
        <w:rPr>
          <w:b/>
          <w:bCs/>
          <w:sz w:val="28"/>
          <w:szCs w:val="28"/>
        </w:rPr>
        <w:t xml:space="preserve">1. Nhận thức của bản thân </w:t>
      </w:r>
      <w:r w:rsidRPr="00FB02F7">
        <w:rPr>
          <w:sz w:val="28"/>
          <w:szCs w:val="28"/>
        </w:rPr>
        <w:t>sau khi học tập Nghị quyết Trung ương 4 (khóa XII), Chỉ thị 05-CT/TW của Bộ Chính trị và các chuyên đề về đẩy mạnh học tập và làm theo tư tưởng, đạo đức, phong cách Hồ Chí Minh</w:t>
      </w:r>
    </w:p>
    <w:p w:rsidR="0024169D" w:rsidRPr="00FB02F7" w:rsidRDefault="00595091" w:rsidP="00595091">
      <w:pPr>
        <w:shd w:val="clear" w:color="auto" w:fill="FFFFFF"/>
        <w:spacing w:before="60" w:line="360" w:lineRule="exact"/>
        <w:jc w:val="both"/>
        <w:textAlignment w:val="baseline"/>
        <w:rPr>
          <w:sz w:val="28"/>
          <w:szCs w:val="28"/>
          <w:shd w:val="clear" w:color="auto" w:fill="FFFFFF"/>
          <w:lang w:val="en-US"/>
        </w:rPr>
      </w:pPr>
      <w:r w:rsidRPr="00FB02F7">
        <w:rPr>
          <w:sz w:val="28"/>
          <w:szCs w:val="28"/>
          <w:shd w:val="clear" w:color="auto" w:fill="FFFFFF"/>
        </w:rPr>
        <w:t>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595091" w:rsidRPr="00FB02F7" w:rsidRDefault="00595091" w:rsidP="00595091">
      <w:pPr>
        <w:shd w:val="clear" w:color="auto" w:fill="FFFFFF"/>
        <w:spacing w:before="60" w:line="360" w:lineRule="exact"/>
        <w:jc w:val="both"/>
        <w:textAlignment w:val="baseline"/>
        <w:rPr>
          <w:sz w:val="28"/>
          <w:szCs w:val="28"/>
          <w:shd w:val="clear" w:color="auto" w:fill="FFFFFF"/>
          <w:lang w:val="en-US"/>
        </w:rPr>
      </w:pPr>
      <w:r w:rsidRPr="00FB02F7">
        <w:rPr>
          <w:sz w:val="28"/>
          <w:szCs w:val="28"/>
          <w:shd w:val="clear" w:color="auto" w:fill="FFFFFF"/>
        </w:rPr>
        <w:t>Xây dựng tổ chức bộ máy của toàn hệ thống chính trị tinh gọn, hoạt động hiệu lực, hiệu quả; đẩy mạnh đấu tranh phòng, chống tham nhũng, lãng phí, quan liêu</w:t>
      </w:r>
    </w:p>
    <w:p w:rsidR="00595091" w:rsidRPr="00FB02F7" w:rsidRDefault="00595091" w:rsidP="00595091">
      <w:pPr>
        <w:shd w:val="clear" w:color="auto" w:fill="FFFFFF"/>
        <w:spacing w:before="60" w:line="360" w:lineRule="exact"/>
        <w:jc w:val="both"/>
        <w:textAlignment w:val="baseline"/>
        <w:rPr>
          <w:sz w:val="28"/>
          <w:szCs w:val="28"/>
          <w:shd w:val="clear" w:color="auto" w:fill="FFFFFF"/>
          <w:lang w:val="en-US"/>
        </w:rPr>
      </w:pPr>
      <w:r w:rsidRPr="00FB02F7">
        <w:rPr>
          <w:sz w:val="28"/>
          <w:szCs w:val="28"/>
          <w:shd w:val="clear" w:color="auto" w:fill="FFFFFF"/>
        </w:rPr>
        <w:t xml:space="preserve">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w:t>
      </w:r>
      <w:r w:rsidRPr="00FB02F7">
        <w:rPr>
          <w:sz w:val="28"/>
          <w:szCs w:val="28"/>
          <w:shd w:val="clear" w:color="auto" w:fill="FFFFFF"/>
        </w:rPr>
        <w:lastRenderedPageBreak/>
        <w:t>cơ cấu lại doanh nghiệp nhà nước, cơ cấu lại ngân sách nhà nước, xử lý nợ xấu và bảo đảm an toàn nợ công</w:t>
      </w:r>
    </w:p>
    <w:p w:rsidR="00595091" w:rsidRPr="00FB02F7" w:rsidRDefault="00595091" w:rsidP="00595091">
      <w:pPr>
        <w:shd w:val="clear" w:color="auto" w:fill="FFFFFF"/>
        <w:spacing w:before="60" w:line="360" w:lineRule="exact"/>
        <w:jc w:val="both"/>
        <w:textAlignment w:val="baseline"/>
        <w:rPr>
          <w:sz w:val="28"/>
          <w:szCs w:val="28"/>
          <w:shd w:val="clear" w:color="auto" w:fill="FFFFFF"/>
          <w:lang w:val="en-US"/>
        </w:rPr>
      </w:pPr>
      <w:r w:rsidRPr="00FB02F7">
        <w:rPr>
          <w:sz w:val="28"/>
          <w:szCs w:val="28"/>
          <w:shd w:val="clear" w:color="auto" w:fill="FFFFFF"/>
        </w:rPr>
        <w:t>Kiên quyết, kiên trì đấu tranh bảo vệ vững chắc độc lập, chủ quyền, thống nhất và toàn vẹn lãnh thổ của Tổ quốc; giữ vững môi trường hòa bình, ổn định để phát triển đất nước; bảo đảm an ninh quốc gia, giữ gìn trật tự, an toàn xã hội .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595091" w:rsidRPr="00FB02F7" w:rsidRDefault="00595091" w:rsidP="00595091">
      <w:pPr>
        <w:shd w:val="clear" w:color="auto" w:fill="FFFFFF"/>
        <w:spacing w:before="60" w:line="360" w:lineRule="exact"/>
        <w:jc w:val="both"/>
        <w:textAlignment w:val="baseline"/>
        <w:rPr>
          <w:sz w:val="28"/>
          <w:szCs w:val="28"/>
          <w:shd w:val="clear" w:color="auto" w:fill="FFFFFF"/>
          <w:lang w:val="en-US"/>
        </w:rPr>
      </w:pPr>
      <w:r w:rsidRPr="00FB02F7">
        <w:rPr>
          <w:sz w:val="28"/>
          <w:szCs w:val="28"/>
          <w:shd w:val="clear" w:color="auto" w:fill="FFFFFF"/>
        </w:rPr>
        <w:t>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595091" w:rsidRPr="00FB02F7" w:rsidRDefault="00595091" w:rsidP="00595091">
      <w:pPr>
        <w:shd w:val="clear" w:color="auto" w:fill="FFFFFF"/>
        <w:spacing w:before="60" w:line="360" w:lineRule="exact"/>
        <w:jc w:val="both"/>
        <w:textAlignment w:val="baseline"/>
        <w:rPr>
          <w:bCs/>
          <w:sz w:val="28"/>
          <w:szCs w:val="28"/>
          <w:lang w:val="en-US"/>
        </w:rPr>
      </w:pPr>
      <w:r w:rsidRPr="00FB02F7">
        <w:rPr>
          <w:sz w:val="28"/>
          <w:szCs w:val="28"/>
          <w:shd w:val="clear" w:color="auto" w:fill="FFFFFF"/>
        </w:rPr>
        <w:t>Phát huy nhân tố con người trong mọi lĩnh vực của đời sống xã hội; tập trung xây dựng con người về đạo đức, nhân cách, lối sống, trí tuệ và năng lực làm việc; xây dựng môi trường văn hóa lành mạnh</w:t>
      </w:r>
    </w:p>
    <w:p w:rsidR="00F66ABB" w:rsidRPr="00FB02F7" w:rsidRDefault="00F66ABB" w:rsidP="00F66ABB">
      <w:pPr>
        <w:shd w:val="clear" w:color="auto" w:fill="FFFFFF"/>
        <w:spacing w:before="60" w:line="360" w:lineRule="exact"/>
        <w:ind w:firstLine="720"/>
        <w:jc w:val="both"/>
        <w:textAlignment w:val="baseline"/>
        <w:rPr>
          <w:sz w:val="28"/>
          <w:szCs w:val="28"/>
        </w:rPr>
      </w:pPr>
      <w:r w:rsidRPr="00FB02F7">
        <w:rPr>
          <w:b/>
          <w:bCs/>
          <w:sz w:val="28"/>
          <w:szCs w:val="28"/>
        </w:rPr>
        <w:t xml:space="preserve">2. </w:t>
      </w:r>
      <w:r w:rsidR="00FB5477" w:rsidRPr="00FB02F7">
        <w:rPr>
          <w:b/>
          <w:bCs/>
          <w:sz w:val="28"/>
          <w:szCs w:val="28"/>
          <w:lang w:val="en-US"/>
        </w:rPr>
        <w:t>K</w:t>
      </w:r>
      <w:r w:rsidRPr="00FB02F7">
        <w:rPr>
          <w:b/>
          <w:bCs/>
          <w:sz w:val="28"/>
          <w:szCs w:val="28"/>
        </w:rPr>
        <w:t>ế hoạch thực hiện của bản thân</w:t>
      </w:r>
    </w:p>
    <w:p w:rsidR="00F66ABB" w:rsidRPr="00FB02F7" w:rsidRDefault="00F66ABB" w:rsidP="00F66ABB">
      <w:pPr>
        <w:shd w:val="clear" w:color="auto" w:fill="FFFFFF"/>
        <w:spacing w:before="60" w:line="360" w:lineRule="exact"/>
        <w:ind w:firstLine="720"/>
        <w:jc w:val="both"/>
        <w:textAlignment w:val="baseline"/>
        <w:rPr>
          <w:sz w:val="28"/>
          <w:szCs w:val="28"/>
        </w:rPr>
      </w:pPr>
      <w:r w:rsidRPr="00FB02F7">
        <w:rPr>
          <w:b/>
          <w:bCs/>
          <w:i/>
          <w:iCs/>
          <w:sz w:val="28"/>
          <w:szCs w:val="28"/>
        </w:rPr>
        <w:t>2.1. Về thực hiện Nghị quyết Trung ương 4 (khóa XII)</w:t>
      </w:r>
    </w:p>
    <w:p w:rsidR="00F66ABB" w:rsidRPr="00FB02F7" w:rsidRDefault="00FB5477" w:rsidP="00F66ABB">
      <w:pPr>
        <w:shd w:val="clear" w:color="auto" w:fill="FFFFFF"/>
        <w:spacing w:before="60" w:line="360" w:lineRule="exact"/>
        <w:jc w:val="both"/>
        <w:textAlignment w:val="baseline"/>
        <w:rPr>
          <w:i/>
          <w:iCs/>
          <w:sz w:val="28"/>
          <w:szCs w:val="28"/>
          <w:lang w:val="en-US"/>
        </w:rPr>
      </w:pPr>
      <w:r w:rsidRPr="00FB02F7">
        <w:rPr>
          <w:i/>
          <w:iCs/>
          <w:sz w:val="28"/>
          <w:szCs w:val="28"/>
        </w:rPr>
        <w:t>(</w:t>
      </w:r>
      <w:r w:rsidRPr="00FB02F7">
        <w:rPr>
          <w:i/>
          <w:iCs/>
          <w:sz w:val="28"/>
          <w:szCs w:val="28"/>
          <w:lang w:val="en-US"/>
        </w:rPr>
        <w:t xml:space="preserve">Nêu quan điểm và trách nhiệm </w:t>
      </w:r>
      <w:r w:rsidR="00F66ABB" w:rsidRPr="00FB02F7">
        <w:rPr>
          <w:i/>
          <w:iCs/>
          <w:sz w:val="28"/>
          <w:szCs w:val="28"/>
        </w:rPr>
        <w:t>của bản thân về ngăn chặn, đẩy lùi 27 biểu hiện suy thoái về tư tưởng chính trị, đạo đức, lối sống, “tự diễn biến”, “tự chuyển hóa” nêu trong Nghị quyết Trung ương 4 (khóa XII))</w:t>
      </w:r>
    </w:p>
    <w:p w:rsidR="00D93D53" w:rsidRPr="00FB02F7" w:rsidRDefault="00D93D53" w:rsidP="00D93D53">
      <w:pPr>
        <w:shd w:val="clear" w:color="auto" w:fill="FFFFFF"/>
        <w:jc w:val="both"/>
        <w:rPr>
          <w:sz w:val="28"/>
          <w:szCs w:val="28"/>
          <w:lang w:val="en-US" w:eastAsia="en-US"/>
        </w:rPr>
      </w:pPr>
      <w:r w:rsidRPr="00FB02F7">
        <w:rPr>
          <w:sz w:val="28"/>
          <w:szCs w:val="28"/>
          <w:lang w:val="en-US" w:eastAsia="en-US"/>
        </w:rPr>
        <w:t>Đảng ta xác định phải kiên quyết đấu tranh “ngăn chặn, đẩy lùi tình trạng suy thoái về tư tưởng chính trị, đạo đức, lối sống, những biểu hiện “tự diễn biến”, “tự chuyển hóa” trong nội bộ” là công việc cấp bách và phải được tiến hành thường xuyên trong từng tổ chức đảng, ở mỗi cán bộ, đảng viên. Để đạt được mục tiêu trên, cần thực hiện tốt một số giải pháp sau:</w:t>
      </w:r>
    </w:p>
    <w:p w:rsidR="00D93D53" w:rsidRPr="00FB02F7" w:rsidRDefault="00D93D53" w:rsidP="00D93D53">
      <w:pPr>
        <w:shd w:val="clear" w:color="auto" w:fill="FFFFFF"/>
        <w:jc w:val="both"/>
        <w:rPr>
          <w:sz w:val="28"/>
          <w:szCs w:val="28"/>
          <w:lang w:val="en-US" w:eastAsia="en-US"/>
        </w:rPr>
      </w:pPr>
      <w:r w:rsidRPr="00FB02F7">
        <w:rPr>
          <w:b/>
          <w:bCs/>
          <w:sz w:val="28"/>
          <w:szCs w:val="28"/>
          <w:lang w:val="en-US" w:eastAsia="en-US"/>
        </w:rPr>
        <w:t>Một là</w:t>
      </w:r>
      <w:r w:rsidRPr="00FB02F7">
        <w:rPr>
          <w:i/>
          <w:iCs/>
          <w:sz w:val="28"/>
          <w:szCs w:val="28"/>
          <w:lang w:val="en-US" w:eastAsia="en-US"/>
        </w:rPr>
        <w:t>,</w:t>
      </w:r>
      <w:r w:rsidRPr="00FB02F7">
        <w:rPr>
          <w:sz w:val="28"/>
          <w:szCs w:val="28"/>
          <w:lang w:val="en-US" w:eastAsia="en-US"/>
        </w:rPr>
        <w:t> </w:t>
      </w:r>
      <w:r w:rsidRPr="00FB02F7">
        <w:rPr>
          <w:i/>
          <w:iCs/>
          <w:sz w:val="28"/>
          <w:szCs w:val="28"/>
          <w:lang w:val="en-US" w:eastAsia="en-US"/>
        </w:rPr>
        <w:t>tăng cường giáo dục đạo đức cách mạng và lối sống xã hội chủ nghĩa cho bản thân</w:t>
      </w:r>
      <w:r w:rsidRPr="00FB02F7">
        <w:rPr>
          <w:sz w:val="28"/>
          <w:szCs w:val="28"/>
          <w:lang w:val="en-US" w:eastAsia="en-US"/>
        </w:rPr>
        <w:t>. Việc này phải tiến hành thường xuyên, giáo dục phải toàn diện. Trong đó, tập trung nâng cao nhận thức trong toàn Đảng về ý nghĩa, vai trò, tầm quan trọng và sự cần thiết của việc học tập, nghiên cứu, vận dụng sáng tạo và phát triển chủ nghĩa Mác - Lê-nin, tư tưởng Hồ Chí Minh. Tích cực đổi mới phương pháp giáo dục, bảo đảm đa dạng, phong phú; gợi mở. Bản thân cần tiếp tục quán triệt và đẩy mạnh học tập, làm theo tác phong và phong cách Hồ Chí Minh, thể hiện cụ thể trong công việc hằng ngày, trong quan hệ với đồng nghiệp; tạo chuyển biến mạnh mẽ và sâu rộng hơn nữa trong ý thức tu dưỡng, rèn luyện, nâng cao đạo đức cách mạng, kiên quyết chống chủ nghĩa cá nhân. Đồng thời, thực hiện nghiêm các tiêu chí về đạo đức, lối sống.</w:t>
      </w:r>
    </w:p>
    <w:p w:rsidR="00D93D53" w:rsidRPr="00FB02F7" w:rsidRDefault="00D93D53" w:rsidP="00D93D53">
      <w:pPr>
        <w:shd w:val="clear" w:color="auto" w:fill="FFFFFF"/>
        <w:jc w:val="both"/>
        <w:rPr>
          <w:sz w:val="28"/>
          <w:szCs w:val="28"/>
          <w:lang w:val="en-US" w:eastAsia="en-US"/>
        </w:rPr>
      </w:pPr>
      <w:r w:rsidRPr="00FB02F7">
        <w:rPr>
          <w:b/>
          <w:bCs/>
          <w:sz w:val="28"/>
          <w:szCs w:val="28"/>
          <w:lang w:val="en-US" w:eastAsia="en-US"/>
        </w:rPr>
        <w:t>Hai là,</w:t>
      </w:r>
      <w:r w:rsidRPr="00FB02F7">
        <w:rPr>
          <w:sz w:val="28"/>
          <w:szCs w:val="28"/>
          <w:lang w:val="en-US" w:eastAsia="en-US"/>
        </w:rPr>
        <w:t> </w:t>
      </w:r>
      <w:r w:rsidRPr="00FB02F7">
        <w:rPr>
          <w:i/>
          <w:iCs/>
          <w:sz w:val="28"/>
          <w:szCs w:val="28"/>
          <w:lang w:val="en-US" w:eastAsia="en-US"/>
        </w:rPr>
        <w:t>thực hiện nghiêm chế độ tự phê bình, phê bình; phát huy vai trò nêu gương, nhất là đội ngũ cán bộ chủ trì, chủ chốt</w:t>
      </w:r>
      <w:r w:rsidRPr="00FB02F7">
        <w:rPr>
          <w:sz w:val="28"/>
          <w:szCs w:val="28"/>
          <w:lang w:val="en-US" w:eastAsia="en-US"/>
        </w:rPr>
        <w:t>. Đề cao tự phê bình và phê bình là biện pháp tốt nhất để phát huy ưu điểm, sửa chữa khuyết điểm, củng cố đoàn kết, thống nhất trong Đảng. Cần khắc phục tình trạng nể nang, né tránh, ngại va chạm và bảo vệ người trung thực, dám đấu tranh.</w:t>
      </w:r>
    </w:p>
    <w:p w:rsidR="00D93D53" w:rsidRPr="00FB02F7" w:rsidRDefault="00D93D53" w:rsidP="00D93D53">
      <w:pPr>
        <w:shd w:val="clear" w:color="auto" w:fill="FFFFFF"/>
        <w:jc w:val="both"/>
        <w:rPr>
          <w:sz w:val="28"/>
          <w:szCs w:val="28"/>
          <w:lang w:val="en-US" w:eastAsia="en-US"/>
        </w:rPr>
      </w:pPr>
      <w:r w:rsidRPr="00FB02F7">
        <w:rPr>
          <w:b/>
          <w:bCs/>
          <w:sz w:val="28"/>
          <w:szCs w:val="28"/>
          <w:lang w:val="en-US" w:eastAsia="en-US"/>
        </w:rPr>
        <w:t>Ba là,</w:t>
      </w:r>
      <w:r w:rsidRPr="00FB02F7">
        <w:rPr>
          <w:sz w:val="28"/>
          <w:szCs w:val="28"/>
          <w:lang w:val="en-US" w:eastAsia="en-US"/>
        </w:rPr>
        <w:t> </w:t>
      </w:r>
      <w:r w:rsidRPr="00FB02F7">
        <w:rPr>
          <w:i/>
          <w:iCs/>
          <w:sz w:val="28"/>
          <w:szCs w:val="28"/>
          <w:lang w:val="en-US" w:eastAsia="en-US"/>
        </w:rPr>
        <w:t>kiên quyết, ráo riết trong chỉ đạo và tổ chức thực hiện các giải pháp phòng, chống tham nhũng ở từng cơ quan, đơn vị</w:t>
      </w:r>
      <w:r w:rsidRPr="00FB02F7">
        <w:rPr>
          <w:sz w:val="28"/>
          <w:szCs w:val="28"/>
          <w:lang w:val="en-US" w:eastAsia="en-US"/>
        </w:rPr>
        <w:t xml:space="preserve">. Đảng ta chỉ rõ: “Tham nhũng và suy thoái </w:t>
      </w:r>
      <w:r w:rsidRPr="00FB02F7">
        <w:rPr>
          <w:sz w:val="28"/>
          <w:szCs w:val="28"/>
          <w:lang w:val="en-US" w:eastAsia="en-US"/>
        </w:rPr>
        <w:lastRenderedPageBreak/>
        <w:t>về chính trị cũng như đạo đức đang trở thành vật cản lớn cho thành công của sự nghiệp đổi mới, cho sức chiến đấu của Đảng, đe dọa sự tồn vong của chế độ”</w:t>
      </w:r>
      <w:r w:rsidRPr="00FB02F7">
        <w:rPr>
          <w:sz w:val="28"/>
          <w:szCs w:val="28"/>
          <w:vertAlign w:val="superscript"/>
          <w:lang w:val="en-US" w:eastAsia="en-US"/>
        </w:rPr>
        <w:t>4</w:t>
      </w:r>
      <w:r w:rsidRPr="00FB02F7">
        <w:rPr>
          <w:sz w:val="28"/>
          <w:szCs w:val="28"/>
          <w:lang w:val="en-US" w:eastAsia="en-US"/>
        </w:rPr>
        <w:t>. Thực tiễn cho thấy, bệnh quan liêu là nguồn gốc sinh ra lãng phí, tham ô; ở đâu có bệnh quan liêu thì ở đó chắc có tham ô, lãng phí; nơi nào bệnh quan liêu càng nặng thì nơi đó càng nhiều lãng phí, tham ô. Cho nên, muốn triệt để chống tham ô, lãng phí thì phải kiên quyết chống nguồn gốc của nó là bệnh quan liêu. Do vậy, cấp ủy đảng, người đứng đầu các cơ quan, đơn vị phải chủ động có các giải pháp đồng bộ để đẩy lùi tệ quan liêu, lãng phí, nhũng nhiễu nhân dân và kiên quyết phòng, chống tham nhũng; trong đó, cần phải dựa vào quần chúng nhân dân và phát huy vai trò của truyền thông thì mới đạt hiệu quả cao.</w:t>
      </w:r>
    </w:p>
    <w:p w:rsidR="00D93D53" w:rsidRPr="00FB02F7" w:rsidRDefault="00D93D53" w:rsidP="00D93D53">
      <w:pPr>
        <w:shd w:val="clear" w:color="auto" w:fill="FFFFFF"/>
        <w:jc w:val="both"/>
        <w:rPr>
          <w:sz w:val="28"/>
          <w:szCs w:val="28"/>
          <w:lang w:val="en-US" w:eastAsia="en-US"/>
        </w:rPr>
      </w:pPr>
      <w:r w:rsidRPr="00FB02F7">
        <w:rPr>
          <w:sz w:val="28"/>
          <w:szCs w:val="28"/>
          <w:lang w:val="en-US" w:eastAsia="en-US"/>
        </w:rPr>
        <w:t xml:space="preserve">Cần phải xây dựng quyết tâm chính trị cao ở từng tổ chức đảng đến toàn xã hội để kiên quyết ngăn chặn, đẩy lùi tình trạng suy thoái về tư tưởng chính trị, đạo đức, lối sống, những biểu hiện “tự diễn biến”, “tự chuyển hóa” trong một bộ phận cán bộ, đảng viên. Lựa chọn để bố trí đúng cán bộ, nhất là người đứng đầu, có đức, có tài, có bản lĩnh, có tâm huyết chống chạy chức, chạy quyền. </w:t>
      </w:r>
    </w:p>
    <w:p w:rsidR="00D93D53" w:rsidRPr="00FB02F7" w:rsidRDefault="00D93D53" w:rsidP="00D93D53">
      <w:pPr>
        <w:shd w:val="clear" w:color="auto" w:fill="FFFFFF"/>
        <w:jc w:val="both"/>
        <w:rPr>
          <w:sz w:val="28"/>
          <w:szCs w:val="28"/>
          <w:lang w:val="en-US" w:eastAsia="en-US"/>
        </w:rPr>
      </w:pPr>
    </w:p>
    <w:p w:rsidR="00D93D53" w:rsidRPr="00FB02F7" w:rsidRDefault="00D93D53" w:rsidP="00D93D53">
      <w:pPr>
        <w:shd w:val="clear" w:color="auto" w:fill="FFFFFF"/>
        <w:jc w:val="both"/>
        <w:rPr>
          <w:sz w:val="28"/>
          <w:szCs w:val="28"/>
          <w:lang w:val="en-US" w:eastAsia="en-US"/>
        </w:rPr>
      </w:pPr>
      <w:r w:rsidRPr="00FB02F7">
        <w:rPr>
          <w:sz w:val="28"/>
          <w:szCs w:val="28"/>
          <w:lang w:val="en-US" w:eastAsia="en-US"/>
        </w:rPr>
        <w:t>Thực hiện tốt những giải pháp cơ bản trên, sẽ giúp cho mỗi chúng ta giữ gìn phẩm chất cách mạng, cần, kiệm, liêm, chính, chí công vô tư, một lòng một dạ phục vụ nhân dân, phục vụ cách mạng, góp phần làm trong sạch nội bộ Đảng, bộ máy nhà nước, đáp ứng yêu cầu, nhiệm vụ xây dựng và bảo vệ Tổ quốc trong tình hình mới.</w:t>
      </w:r>
    </w:p>
    <w:p w:rsidR="00F66ABB" w:rsidRPr="00FB02F7" w:rsidRDefault="00F66ABB" w:rsidP="00C632BF">
      <w:pPr>
        <w:shd w:val="clear" w:color="auto" w:fill="FFFFFF"/>
        <w:spacing w:before="60" w:line="360" w:lineRule="exact"/>
        <w:ind w:firstLine="720"/>
        <w:jc w:val="both"/>
        <w:textAlignment w:val="baseline"/>
        <w:rPr>
          <w:sz w:val="28"/>
          <w:szCs w:val="28"/>
        </w:rPr>
      </w:pPr>
      <w:r w:rsidRPr="00FB02F7">
        <w:rPr>
          <w:b/>
          <w:bCs/>
          <w:i/>
          <w:iCs/>
          <w:sz w:val="28"/>
          <w:szCs w:val="28"/>
        </w:rPr>
        <w:t>2.2. Kế hoạch học tập và làm theo tư tưởng, đạo đức, phong cách Hồ Chí Minh</w:t>
      </w:r>
    </w:p>
    <w:p w:rsidR="00F66ABB" w:rsidRPr="00FB02F7" w:rsidRDefault="00F66ABB" w:rsidP="00F66ABB">
      <w:pPr>
        <w:shd w:val="clear" w:color="auto" w:fill="FFFFFF"/>
        <w:spacing w:before="60" w:line="360" w:lineRule="exact"/>
        <w:jc w:val="both"/>
        <w:textAlignment w:val="baseline"/>
        <w:rPr>
          <w:sz w:val="28"/>
          <w:szCs w:val="28"/>
        </w:rPr>
      </w:pPr>
      <w:r w:rsidRPr="00FB02F7">
        <w:rPr>
          <w:i/>
          <w:iCs/>
          <w:sz w:val="28"/>
          <w:szCs w:val="28"/>
        </w:rPr>
        <w:t>(Nêu những nội dung rèn luyện, phấn đấu của bản thân, đăng ký việc làm phù hợp với đặc thù công tác của đơn vị và nhi</w:t>
      </w:r>
      <w:r w:rsidR="00393FCE" w:rsidRPr="00FB02F7">
        <w:rPr>
          <w:i/>
          <w:iCs/>
          <w:sz w:val="28"/>
          <w:szCs w:val="28"/>
        </w:rPr>
        <w:t xml:space="preserve">ệm vụ được cấp ủy, cơ </w:t>
      </w:r>
      <w:r w:rsidR="00393FCE" w:rsidRPr="00FB02F7">
        <w:rPr>
          <w:i/>
          <w:iCs/>
          <w:sz w:val="28"/>
          <w:szCs w:val="28"/>
          <w:lang w:val="en-US"/>
        </w:rPr>
        <w:t xml:space="preserve">quan giao </w:t>
      </w:r>
      <w:r w:rsidRPr="00FB02F7">
        <w:rPr>
          <w:i/>
          <w:iCs/>
          <w:sz w:val="28"/>
          <w:szCs w:val="28"/>
        </w:rPr>
        <w:t>cho cá nhân)</w:t>
      </w:r>
    </w:p>
    <w:p w:rsidR="00D93D53" w:rsidRPr="00FB02F7" w:rsidRDefault="00D93D53" w:rsidP="00D93D53">
      <w:pPr>
        <w:shd w:val="clear" w:color="auto" w:fill="FFFFFF"/>
        <w:jc w:val="both"/>
        <w:rPr>
          <w:sz w:val="28"/>
          <w:szCs w:val="28"/>
          <w:lang w:val="en-US" w:eastAsia="en-US"/>
        </w:rPr>
      </w:pPr>
      <w:r w:rsidRPr="00FB02F7">
        <w:rPr>
          <w:sz w:val="28"/>
          <w:szCs w:val="28"/>
          <w:lang w:val="en-US" w:eastAsia="en-US"/>
        </w:rPr>
        <w:t>- Đổi mới phong cách, tác phong làm việc; Đoàn kết xây dựng nhà trường vững mạnh; Nâng cao tinh thần tự giác, trách nhiệm trong thực hiện các nhiệm vụ được giao.</w:t>
      </w:r>
    </w:p>
    <w:p w:rsidR="00D93D53" w:rsidRPr="00FB02F7" w:rsidRDefault="00D93D53" w:rsidP="00D93D53">
      <w:pPr>
        <w:shd w:val="clear" w:color="auto" w:fill="FFFFFF"/>
        <w:jc w:val="both"/>
        <w:rPr>
          <w:sz w:val="28"/>
          <w:szCs w:val="28"/>
          <w:lang w:val="en-US" w:eastAsia="en-US"/>
        </w:rPr>
      </w:pPr>
      <w:r w:rsidRPr="00FB02F7">
        <w:rPr>
          <w:sz w:val="28"/>
          <w:szCs w:val="28"/>
          <w:lang w:val="en-US" w:eastAsia="en-US"/>
        </w:rPr>
        <w:t>- Thực hành tiết kiệm, chống tham ô, lãng phí, quan liêu; Gương mẫu trong mọi công việc từ nhỏ đến lớn, được thể hiện thường xuyên, về mọi mặt trong thực hiện nhiệm vụ được giao.</w:t>
      </w:r>
    </w:p>
    <w:p w:rsidR="00D93D53" w:rsidRPr="00FB02F7" w:rsidRDefault="00D93D53" w:rsidP="00D93D53">
      <w:pPr>
        <w:shd w:val="clear" w:color="auto" w:fill="FFFFFF"/>
        <w:jc w:val="both"/>
        <w:rPr>
          <w:sz w:val="28"/>
          <w:szCs w:val="28"/>
          <w:lang w:val="en-US" w:eastAsia="en-US"/>
        </w:rPr>
      </w:pPr>
      <w:r w:rsidRPr="00FB02F7">
        <w:rPr>
          <w:sz w:val="28"/>
          <w:szCs w:val="28"/>
          <w:lang w:val="en-US" w:eastAsia="en-US"/>
        </w:rPr>
        <w:t>- Thực hiện tốt công tác dân vận, gần dân, tôn trọng và lắng nghe ý kiến của nhân dân, phụ huynh; Nói, viết phải đi đôi với làm và phải đúng chủ trương, chính sách của Đảng và Nhà nước, không xuyên tạc, nói sai; Không được "nói một đàng làm một nẻo", không được hứa mà không làm.</w:t>
      </w:r>
    </w:p>
    <w:p w:rsidR="00D93D53" w:rsidRPr="00FB02F7" w:rsidRDefault="00D93D53" w:rsidP="00D93D53">
      <w:pPr>
        <w:shd w:val="clear" w:color="auto" w:fill="FFFFFF"/>
        <w:jc w:val="both"/>
        <w:rPr>
          <w:sz w:val="28"/>
          <w:szCs w:val="28"/>
          <w:lang w:val="en-US" w:eastAsia="en-US"/>
        </w:rPr>
      </w:pPr>
      <w:r w:rsidRPr="00FB02F7">
        <w:rPr>
          <w:sz w:val="28"/>
          <w:szCs w:val="28"/>
          <w:lang w:val="en-US" w:eastAsia="en-US"/>
        </w:rPr>
        <w:t>- Ý thức đúng đắn và thực hiện nghiêm túc thể hiện trách nhiệm của mình trên cương vị công tác được giao; Chống bệnh quan liêu, mệnh lệnh, chủ quan, tự tư tự lợi; Xây dựng hình ảnh người cán bộ đảng viên, công chức, viên chức tận tụy, liêm khiết.</w:t>
      </w:r>
    </w:p>
    <w:p w:rsidR="00F66ABB" w:rsidRPr="00FB02F7" w:rsidRDefault="00F66ABB" w:rsidP="00F66ABB">
      <w:pPr>
        <w:shd w:val="clear" w:color="auto" w:fill="FFFFFF"/>
        <w:spacing w:before="60" w:line="360" w:lineRule="exact"/>
        <w:ind w:firstLine="720"/>
        <w:jc w:val="both"/>
        <w:textAlignment w:val="baseline"/>
        <w:rPr>
          <w:sz w:val="28"/>
          <w:szCs w:val="28"/>
          <w:lang w:val="en-US"/>
        </w:rPr>
      </w:pPr>
      <w:r w:rsidRPr="00FB02F7">
        <w:rPr>
          <w:b/>
          <w:bCs/>
          <w:sz w:val="28"/>
          <w:szCs w:val="28"/>
        </w:rPr>
        <w:t xml:space="preserve">2.3 Biện pháp học tập, tu dưỡng, rèn luyện, phấn đấu của bản thân </w:t>
      </w:r>
      <w:r w:rsidRPr="00FB02F7">
        <w:rPr>
          <w:sz w:val="28"/>
          <w:szCs w:val="28"/>
        </w:rPr>
        <w:t>về thực hiện Nghị quyết Trung ương 4 (khóa XII); Chỉ thị 05-CT/TW của Bộ Chính trị gắn với thực hiện Nghị quyết Đại hội Đảng bộ các cấp nhiệm kỳ 2015-2020</w:t>
      </w:r>
    </w:p>
    <w:p w:rsidR="00F66ABB" w:rsidRPr="00FB02F7" w:rsidRDefault="00F66ABB" w:rsidP="00F66ABB">
      <w:pPr>
        <w:shd w:val="clear" w:color="auto" w:fill="FFFFFF"/>
        <w:spacing w:before="60" w:line="360" w:lineRule="exact"/>
        <w:jc w:val="both"/>
        <w:textAlignment w:val="baseline"/>
        <w:rPr>
          <w:sz w:val="28"/>
          <w:szCs w:val="28"/>
        </w:rPr>
      </w:pPr>
      <w:r w:rsidRPr="00FB02F7">
        <w:rPr>
          <w:i/>
          <w:iCs/>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A03C6D" w:rsidRPr="00FB02F7" w:rsidRDefault="00A03C6D" w:rsidP="00A03C6D">
      <w:pPr>
        <w:shd w:val="clear" w:color="auto" w:fill="FFFFFF"/>
        <w:spacing w:after="300" w:line="375" w:lineRule="atLeast"/>
        <w:jc w:val="both"/>
        <w:rPr>
          <w:sz w:val="28"/>
          <w:szCs w:val="28"/>
          <w:lang w:val="en-US" w:eastAsia="en-US"/>
        </w:rPr>
      </w:pPr>
      <w:r w:rsidRPr="00FB02F7">
        <w:rPr>
          <w:sz w:val="28"/>
          <w:szCs w:val="28"/>
          <w:lang w:val="en-US" w:eastAsia="en-US"/>
        </w:rPr>
        <w:lastRenderedPageBreak/>
        <w:t>Tích cực nghiên cứu, học tập và tham gia tuyên truyền chủ trương, chính sách của Đảng, pháp luật của nhà nước, nâng cao bản lĩnh chính trị, tuyệt đối trung thành, kiên định mục tiêu, lý tưởng cách mạng của Đảng.</w:t>
      </w:r>
    </w:p>
    <w:p w:rsidR="00A03C6D" w:rsidRPr="00FB02F7" w:rsidRDefault="00A03C6D" w:rsidP="00A03C6D">
      <w:pPr>
        <w:shd w:val="clear" w:color="auto" w:fill="FFFFFF"/>
        <w:spacing w:after="300" w:line="375" w:lineRule="atLeast"/>
        <w:jc w:val="both"/>
        <w:rPr>
          <w:sz w:val="28"/>
          <w:szCs w:val="28"/>
          <w:lang w:val="en-US" w:eastAsia="en-US"/>
        </w:rPr>
      </w:pPr>
      <w:r w:rsidRPr="00FB02F7">
        <w:rPr>
          <w:sz w:val="28"/>
          <w:szCs w:val="28"/>
          <w:lang w:val="en-US" w:eastAsia="en-US"/>
        </w:rPr>
        <w:t>Đổi mới tác phong làm việc, tác phong công tác, nhất là phong cách công tác gần dân, tôn trọng nhân dân, có trách nhiệm với học sinh, sâu sát tới học sinh.</w:t>
      </w:r>
    </w:p>
    <w:p w:rsidR="00A03C6D" w:rsidRPr="00FB02F7" w:rsidRDefault="00A03C6D" w:rsidP="00A03C6D">
      <w:pPr>
        <w:shd w:val="clear" w:color="auto" w:fill="FFFFFF"/>
        <w:spacing w:after="300" w:line="375" w:lineRule="atLeast"/>
        <w:jc w:val="both"/>
        <w:rPr>
          <w:sz w:val="28"/>
          <w:szCs w:val="28"/>
          <w:lang w:val="en-US" w:eastAsia="en-US"/>
        </w:rPr>
      </w:pPr>
      <w:r w:rsidRPr="00FB02F7">
        <w:rPr>
          <w:sz w:val="28"/>
          <w:szCs w:val="28"/>
          <w:lang w:val="en-US" w:eastAsia="en-US"/>
        </w:rPr>
        <w:t>Không ngừng tu dưỡng, rèn luyện đạo đức trong sáng, gương mẫu khiêm tốn giản dị, chống bệnh thành tích, hình thức.</w:t>
      </w:r>
    </w:p>
    <w:p w:rsidR="00A03C6D" w:rsidRPr="00FB02F7" w:rsidRDefault="00A03C6D" w:rsidP="00A03C6D">
      <w:pPr>
        <w:shd w:val="clear" w:color="auto" w:fill="FFFFFF"/>
        <w:spacing w:line="375" w:lineRule="atLeast"/>
        <w:jc w:val="both"/>
        <w:rPr>
          <w:sz w:val="28"/>
          <w:szCs w:val="28"/>
          <w:lang w:val="en-US" w:eastAsia="en-US"/>
        </w:rPr>
      </w:pPr>
      <w:r w:rsidRPr="00FB02F7">
        <w:rPr>
          <w:sz w:val="28"/>
          <w:szCs w:val="28"/>
          <w:lang w:val="en-US" w:eastAsia="en-US"/>
        </w:rPr>
        <w:t>Thực hành </w:t>
      </w:r>
      <w:r w:rsidRPr="00FB02F7">
        <w:rPr>
          <w:i/>
          <w:iCs/>
          <w:sz w:val="28"/>
          <w:szCs w:val="28"/>
          <w:lang w:val="en-US" w:eastAsia="en-US"/>
        </w:rPr>
        <w:t>Cần – Kiệm – Liêm – Chính</w:t>
      </w:r>
      <w:r w:rsidRPr="00FB02F7">
        <w:rPr>
          <w:sz w:val="28"/>
          <w:szCs w:val="28"/>
          <w:lang w:val="en-US" w:eastAsia="en-US"/>
        </w:rPr>
        <w:t>, chống lãng phí, tiêu cự, quan liêu, tham nhũng.</w:t>
      </w:r>
    </w:p>
    <w:p w:rsidR="00A03C6D" w:rsidRPr="00FB02F7" w:rsidRDefault="00A03C6D" w:rsidP="00A03C6D">
      <w:pPr>
        <w:shd w:val="clear" w:color="auto" w:fill="FFFFFF"/>
        <w:spacing w:after="300" w:line="375" w:lineRule="atLeast"/>
        <w:jc w:val="both"/>
        <w:rPr>
          <w:sz w:val="28"/>
          <w:szCs w:val="28"/>
          <w:lang w:val="en-US" w:eastAsia="en-US"/>
        </w:rPr>
      </w:pPr>
      <w:r w:rsidRPr="00FB02F7">
        <w:rPr>
          <w:sz w:val="28"/>
          <w:szCs w:val="28"/>
          <w:lang w:val="en-US" w:eastAsia="en-US"/>
        </w:rPr>
        <w:t>Phát huy dân chủ, tăng cường đoàn kết, thực hiện nghiêm nguyên tắc “Tập trung dân chủ”, thực hiện tốt</w:t>
      </w:r>
    </w:p>
    <w:p w:rsidR="00A03C6D" w:rsidRPr="00FB02F7" w:rsidRDefault="00A03C6D" w:rsidP="00A03C6D">
      <w:pPr>
        <w:shd w:val="clear" w:color="auto" w:fill="FFFFFF"/>
        <w:spacing w:after="300" w:line="375" w:lineRule="atLeast"/>
        <w:jc w:val="both"/>
        <w:rPr>
          <w:sz w:val="28"/>
          <w:szCs w:val="28"/>
          <w:lang w:val="en-US" w:eastAsia="en-US"/>
        </w:rPr>
      </w:pPr>
      <w:r w:rsidRPr="00FB02F7">
        <w:rPr>
          <w:sz w:val="28"/>
          <w:szCs w:val="28"/>
          <w:lang w:val="en-US" w:eastAsia="en-US"/>
        </w:rPr>
        <w:t>Phát triển tinh thần trách nhiệm, chủ động, tích cực, quyết liệt trong công việc, nói đi đôi với làm</w:t>
      </w:r>
    </w:p>
    <w:p w:rsidR="00F66ABB" w:rsidRPr="00FB02F7" w:rsidRDefault="00F66ABB" w:rsidP="00E36278">
      <w:pPr>
        <w:shd w:val="clear" w:color="auto" w:fill="FFFFFF"/>
        <w:spacing w:before="60" w:line="360" w:lineRule="exact"/>
        <w:ind w:firstLine="720"/>
        <w:jc w:val="both"/>
        <w:textAlignment w:val="baseline"/>
        <w:rPr>
          <w:sz w:val="28"/>
          <w:szCs w:val="28"/>
          <w:lang w:val="en-US"/>
        </w:rPr>
      </w:pPr>
      <w:r w:rsidRPr="00FB02F7">
        <w:rPr>
          <w:sz w:val="28"/>
          <w:szCs w:val="28"/>
        </w:rPr>
        <w:t xml:space="preserve">Trên đây là </w:t>
      </w:r>
      <w:r w:rsidR="00324EB1" w:rsidRPr="00FB02F7">
        <w:rPr>
          <w:sz w:val="28"/>
          <w:szCs w:val="28"/>
          <w:lang w:val="en-US"/>
        </w:rPr>
        <w:t>kế hoạch</w:t>
      </w:r>
      <w:r w:rsidRPr="00FB02F7">
        <w:rPr>
          <w:sz w:val="28"/>
          <w:szCs w:val="28"/>
        </w:rPr>
        <w:t xml:space="preserve"> của bản thân về thực hiện Nghị q</w:t>
      </w:r>
      <w:r w:rsidR="00324EB1" w:rsidRPr="00FB02F7">
        <w:rPr>
          <w:sz w:val="28"/>
          <w:szCs w:val="28"/>
        </w:rPr>
        <w:t>uyết Trung ương 4 (khóa XII) và</w:t>
      </w:r>
      <w:r w:rsidR="00324EB1" w:rsidRPr="00FB02F7">
        <w:rPr>
          <w:sz w:val="28"/>
          <w:szCs w:val="28"/>
          <w:lang w:val="en-US"/>
        </w:rPr>
        <w:t xml:space="preserve"> H</w:t>
      </w:r>
      <w:r w:rsidRPr="00FB02F7">
        <w:rPr>
          <w:sz w:val="28"/>
          <w:szCs w:val="28"/>
        </w:rPr>
        <w:t xml:space="preserve">ọc tập, làm theo tư tưởng, đạo đức, phong cách Hồ Chí Minh, các </w:t>
      </w:r>
      <w:r w:rsidR="00324EB1" w:rsidRPr="00FB02F7">
        <w:rPr>
          <w:sz w:val="28"/>
          <w:szCs w:val="28"/>
          <w:lang w:val="en-US"/>
        </w:rPr>
        <w:t>C</w:t>
      </w:r>
      <w:r w:rsidRPr="00FB02F7">
        <w:rPr>
          <w:sz w:val="28"/>
          <w:szCs w:val="28"/>
        </w:rPr>
        <w:t xml:space="preserve">hỉ thị, </w:t>
      </w:r>
      <w:r w:rsidR="00324EB1" w:rsidRPr="00FB02F7">
        <w:rPr>
          <w:sz w:val="28"/>
          <w:szCs w:val="28"/>
          <w:lang w:val="en-US"/>
        </w:rPr>
        <w:t>N</w:t>
      </w:r>
      <w:r w:rsidRPr="00FB02F7">
        <w:rPr>
          <w:sz w:val="28"/>
          <w:szCs w:val="28"/>
        </w:rPr>
        <w:t xml:space="preserve">ghị quyết, </w:t>
      </w:r>
      <w:r w:rsidR="00324EB1" w:rsidRPr="00FB02F7">
        <w:rPr>
          <w:sz w:val="28"/>
          <w:szCs w:val="28"/>
          <w:lang w:val="en-US"/>
        </w:rPr>
        <w:t>K</w:t>
      </w:r>
      <w:r w:rsidRPr="00FB02F7">
        <w:rPr>
          <w:sz w:val="28"/>
          <w:szCs w:val="28"/>
        </w:rPr>
        <w:t>ế hoạch của cấp ủy, cơ quan, đơn vị về triển khai Nghị quyết, Chỉ thị nêu trên.</w:t>
      </w:r>
    </w:p>
    <w:p w:rsidR="00F66ABB" w:rsidRPr="00FB02F7" w:rsidRDefault="00F66ABB" w:rsidP="00F66ABB">
      <w:pPr>
        <w:shd w:val="clear" w:color="auto" w:fill="FFFFFF"/>
        <w:jc w:val="both"/>
        <w:textAlignment w:val="baseline"/>
        <w:rPr>
          <w:sz w:val="28"/>
          <w:szCs w:val="28"/>
        </w:rPr>
      </w:pPr>
      <w:r w:rsidRPr="00FB02F7">
        <w:rPr>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B02F7" w:rsidRPr="00FB02F7" w:rsidTr="00F637AC">
        <w:trPr>
          <w:trHeight w:val="75"/>
          <w:tblCellSpacing w:w="0" w:type="dxa"/>
        </w:trPr>
        <w:tc>
          <w:tcPr>
            <w:tcW w:w="4215" w:type="dxa"/>
            <w:shd w:val="clear" w:color="auto" w:fill="FFFFFF"/>
            <w:vAlign w:val="center"/>
          </w:tcPr>
          <w:p w:rsidR="00F66ABB" w:rsidRPr="00FB02F7" w:rsidRDefault="00F66ABB" w:rsidP="00F637AC">
            <w:pPr>
              <w:spacing w:line="75" w:lineRule="atLeast"/>
              <w:jc w:val="center"/>
              <w:textAlignment w:val="baseline"/>
              <w:rPr>
                <w:sz w:val="28"/>
                <w:szCs w:val="28"/>
              </w:rPr>
            </w:pPr>
            <w:r w:rsidRPr="00FB02F7">
              <w:rPr>
                <w:b/>
                <w:bCs/>
                <w:sz w:val="28"/>
                <w:szCs w:val="28"/>
              </w:rPr>
              <w:t>Xác nhận của Chi ủy</w:t>
            </w:r>
          </w:p>
        </w:tc>
        <w:tc>
          <w:tcPr>
            <w:tcW w:w="4965" w:type="dxa"/>
            <w:shd w:val="clear" w:color="auto" w:fill="FFFFFF"/>
            <w:vAlign w:val="center"/>
          </w:tcPr>
          <w:p w:rsidR="00F66ABB" w:rsidRPr="00FB02F7" w:rsidRDefault="00F66ABB" w:rsidP="00F637AC">
            <w:pPr>
              <w:jc w:val="center"/>
              <w:textAlignment w:val="baseline"/>
              <w:rPr>
                <w:sz w:val="28"/>
                <w:szCs w:val="28"/>
              </w:rPr>
            </w:pPr>
            <w:r w:rsidRPr="00FB02F7">
              <w:rPr>
                <w:b/>
                <w:bCs/>
                <w:sz w:val="28"/>
                <w:szCs w:val="28"/>
              </w:rPr>
              <w:t>Người lập kế hoạch cá nhân</w:t>
            </w:r>
          </w:p>
          <w:p w:rsidR="00F66ABB" w:rsidRPr="00FB02F7" w:rsidRDefault="00F66ABB" w:rsidP="00F637AC">
            <w:pPr>
              <w:spacing w:line="75" w:lineRule="atLeast"/>
              <w:jc w:val="center"/>
              <w:textAlignment w:val="baseline"/>
              <w:rPr>
                <w:sz w:val="28"/>
                <w:szCs w:val="28"/>
              </w:rPr>
            </w:pPr>
            <w:r w:rsidRPr="00FB02F7">
              <w:rPr>
                <w:i/>
                <w:iCs/>
                <w:sz w:val="28"/>
                <w:szCs w:val="28"/>
              </w:rPr>
              <w:t>(Ký và ghi rõ họ và tên)</w:t>
            </w:r>
          </w:p>
        </w:tc>
      </w:tr>
    </w:tbl>
    <w:p w:rsidR="00F66ABB" w:rsidRPr="00FB02F7" w:rsidRDefault="00F66ABB" w:rsidP="00F66ABB">
      <w:pPr>
        <w:spacing w:before="60" w:line="360" w:lineRule="auto"/>
        <w:rPr>
          <w:sz w:val="28"/>
          <w:szCs w:val="28"/>
        </w:rPr>
      </w:pPr>
    </w:p>
    <w:p w:rsidR="00F637AC" w:rsidRPr="00FB02F7" w:rsidRDefault="00F637AC">
      <w:pPr>
        <w:rPr>
          <w:sz w:val="28"/>
          <w:szCs w:val="28"/>
        </w:rPr>
      </w:pPr>
      <w:bookmarkStart w:id="0" w:name="_GoBack"/>
      <w:bookmarkEnd w:id="0"/>
    </w:p>
    <w:sectPr w:rsidR="00F637AC" w:rsidRPr="00FB02F7" w:rsidSect="00F637AC">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214D3"/>
    <w:rsid w:val="00071258"/>
    <w:rsid w:val="0015290E"/>
    <w:rsid w:val="0015475A"/>
    <w:rsid w:val="001F11A1"/>
    <w:rsid w:val="00213C15"/>
    <w:rsid w:val="00232456"/>
    <w:rsid w:val="0024169D"/>
    <w:rsid w:val="00293624"/>
    <w:rsid w:val="002E2C76"/>
    <w:rsid w:val="002E5849"/>
    <w:rsid w:val="00324EB1"/>
    <w:rsid w:val="00366883"/>
    <w:rsid w:val="00393FCE"/>
    <w:rsid w:val="003C5F6A"/>
    <w:rsid w:val="00437D64"/>
    <w:rsid w:val="00455AD5"/>
    <w:rsid w:val="00466D19"/>
    <w:rsid w:val="0046785C"/>
    <w:rsid w:val="004953AC"/>
    <w:rsid w:val="004D3CD4"/>
    <w:rsid w:val="004F19AB"/>
    <w:rsid w:val="00504524"/>
    <w:rsid w:val="0050616A"/>
    <w:rsid w:val="00595091"/>
    <w:rsid w:val="005963A8"/>
    <w:rsid w:val="006930CC"/>
    <w:rsid w:val="00701ECC"/>
    <w:rsid w:val="007949CF"/>
    <w:rsid w:val="007A3514"/>
    <w:rsid w:val="007E2E2E"/>
    <w:rsid w:val="00840FC7"/>
    <w:rsid w:val="008842F9"/>
    <w:rsid w:val="00A03C6D"/>
    <w:rsid w:val="00A74BF3"/>
    <w:rsid w:val="00B21852"/>
    <w:rsid w:val="00B27E4B"/>
    <w:rsid w:val="00BC094E"/>
    <w:rsid w:val="00BF682D"/>
    <w:rsid w:val="00C02887"/>
    <w:rsid w:val="00C1167D"/>
    <w:rsid w:val="00C37E33"/>
    <w:rsid w:val="00C632BF"/>
    <w:rsid w:val="00C80DE9"/>
    <w:rsid w:val="00D03D6B"/>
    <w:rsid w:val="00D04732"/>
    <w:rsid w:val="00D93D53"/>
    <w:rsid w:val="00DF71FC"/>
    <w:rsid w:val="00E36278"/>
    <w:rsid w:val="00EB3E60"/>
    <w:rsid w:val="00F060C7"/>
    <w:rsid w:val="00F51C92"/>
    <w:rsid w:val="00F637AC"/>
    <w:rsid w:val="00F66ABB"/>
    <w:rsid w:val="00FB02F7"/>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D93D53"/>
    <w:rPr>
      <w:b/>
      <w:bCs/>
    </w:rPr>
  </w:style>
  <w:style w:type="character" w:styleId="Emphasis">
    <w:name w:val="Emphasis"/>
    <w:basedOn w:val="DefaultParagraphFont"/>
    <w:uiPriority w:val="20"/>
    <w:qFormat/>
    <w:rsid w:val="00D93D5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styleId="Strong">
    <w:name w:val="Strong"/>
    <w:basedOn w:val="DefaultParagraphFont"/>
    <w:uiPriority w:val="22"/>
    <w:qFormat/>
    <w:rsid w:val="00D93D53"/>
    <w:rPr>
      <w:b/>
      <w:bCs/>
    </w:rPr>
  </w:style>
  <w:style w:type="character" w:styleId="Emphasis">
    <w:name w:val="Emphasis"/>
    <w:basedOn w:val="DefaultParagraphFont"/>
    <w:uiPriority w:val="20"/>
    <w:qFormat/>
    <w:rsid w:val="00D93D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535579838">
      <w:bodyDiv w:val="1"/>
      <w:marLeft w:val="0"/>
      <w:marRight w:val="0"/>
      <w:marTop w:val="0"/>
      <w:marBottom w:val="0"/>
      <w:divBdr>
        <w:top w:val="none" w:sz="0" w:space="0" w:color="auto"/>
        <w:left w:val="none" w:sz="0" w:space="0" w:color="auto"/>
        <w:bottom w:val="none" w:sz="0" w:space="0" w:color="auto"/>
        <w:right w:val="none" w:sz="0" w:space="0" w:color="auto"/>
      </w:divBdr>
    </w:div>
    <w:div w:id="607154242">
      <w:bodyDiv w:val="1"/>
      <w:marLeft w:val="0"/>
      <w:marRight w:val="0"/>
      <w:marTop w:val="0"/>
      <w:marBottom w:val="0"/>
      <w:divBdr>
        <w:top w:val="none" w:sz="0" w:space="0" w:color="auto"/>
        <w:left w:val="none" w:sz="0" w:space="0" w:color="auto"/>
        <w:bottom w:val="none" w:sz="0" w:space="0" w:color="auto"/>
        <w:right w:val="none" w:sz="0" w:space="0" w:color="auto"/>
      </w:divBdr>
    </w:div>
    <w:div w:id="659774685">
      <w:bodyDiv w:val="1"/>
      <w:marLeft w:val="0"/>
      <w:marRight w:val="0"/>
      <w:marTop w:val="0"/>
      <w:marBottom w:val="0"/>
      <w:divBdr>
        <w:top w:val="none" w:sz="0" w:space="0" w:color="auto"/>
        <w:left w:val="none" w:sz="0" w:space="0" w:color="auto"/>
        <w:bottom w:val="none" w:sz="0" w:space="0" w:color="auto"/>
        <w:right w:val="none" w:sz="0" w:space="0" w:color="auto"/>
      </w:divBdr>
    </w:div>
    <w:div w:id="815344437">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1424</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Thuy Hang</cp:lastModifiedBy>
  <cp:revision>7</cp:revision>
  <cp:lastPrinted>2017-04-08T05:49:00Z</cp:lastPrinted>
  <dcterms:created xsi:type="dcterms:W3CDTF">2019-02-22T13:01:00Z</dcterms:created>
  <dcterms:modified xsi:type="dcterms:W3CDTF">2019-03-01T16:32:00Z</dcterms:modified>
</cp:coreProperties>
</file>